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57" w:rsidRPr="001F7393" w:rsidRDefault="00B87357" w:rsidP="00B87357">
      <w:pPr>
        <w:jc w:val="center"/>
        <w:rPr>
          <w:rFonts w:ascii="Cooper Black" w:hAnsi="Cooper Black" w:cs="Arial"/>
          <w:b/>
          <w:sz w:val="28"/>
          <w:szCs w:val="28"/>
        </w:rPr>
      </w:pPr>
      <w:r w:rsidRPr="001F7393">
        <w:rPr>
          <w:rFonts w:ascii="Cooper Black" w:hAnsi="Cooper Black" w:cs="Arial"/>
          <w:b/>
          <w:sz w:val="28"/>
          <w:szCs w:val="28"/>
        </w:rPr>
        <w:t xml:space="preserve">Course Syllabus </w:t>
      </w:r>
    </w:p>
    <w:p w:rsidR="00B87357" w:rsidRDefault="00B87357" w:rsidP="00B87357">
      <w:pPr>
        <w:jc w:val="center"/>
        <w:rPr>
          <w:rFonts w:ascii="Arial" w:hAnsi="Arial" w:cs="Arial"/>
        </w:rPr>
      </w:pPr>
      <w:r w:rsidRPr="001F7393">
        <w:rPr>
          <w:rFonts w:ascii="Cooper Black" w:hAnsi="Cooper Black" w:cs="Arial"/>
          <w:sz w:val="28"/>
          <w:szCs w:val="28"/>
        </w:rPr>
        <w:t>French I</w:t>
      </w:r>
      <w:r>
        <w:rPr>
          <w:rFonts w:ascii="Arial" w:hAnsi="Arial" w:cs="Arial"/>
        </w:rPr>
        <w:br/>
      </w:r>
    </w:p>
    <w:p w:rsidR="00B87357" w:rsidRPr="009F3C2D" w:rsidRDefault="00B87357" w:rsidP="00B87357">
      <w:pPr>
        <w:jc w:val="center"/>
        <w:rPr>
          <w:rFonts w:ascii="Arial" w:hAnsi="Arial" w:cs="Arial"/>
        </w:rPr>
      </w:pPr>
      <w:r>
        <w:rPr>
          <w:rFonts w:ascii="Arial" w:hAnsi="Arial" w:cs="Arial"/>
          <w:noProof/>
        </w:rPr>
        <w:drawing>
          <wp:inline distT="0" distB="0" distL="0" distR="0">
            <wp:extent cx="1039011" cy="943047"/>
            <wp:effectExtent l="19050" t="0" r="8739" b="0"/>
            <wp:docPr id="1" name="Picture 1" descr="C:\Users\Audrey Hannaford\AppData\Local\Microsoft\Windows\Temporary Internet Files\Content.IE5\X0CB6JZT\MC9001884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Hannaford\AppData\Local\Microsoft\Windows\Temporary Internet Files\Content.IE5\X0CB6JZT\MC900188457[1].wmf"/>
                    <pic:cNvPicPr>
                      <a:picLocks noChangeAspect="1" noChangeArrowheads="1"/>
                    </pic:cNvPicPr>
                  </pic:nvPicPr>
                  <pic:blipFill>
                    <a:blip r:embed="rId5" cstate="print"/>
                    <a:srcRect/>
                    <a:stretch>
                      <a:fillRect/>
                    </a:stretch>
                  </pic:blipFill>
                  <pic:spPr bwMode="auto">
                    <a:xfrm>
                      <a:off x="0" y="0"/>
                      <a:ext cx="1038950" cy="942991"/>
                    </a:xfrm>
                    <a:prstGeom prst="rect">
                      <a:avLst/>
                    </a:prstGeom>
                    <a:noFill/>
                    <a:ln w="9525">
                      <a:noFill/>
                      <a:miter lim="800000"/>
                      <a:headEnd/>
                      <a:tailEnd/>
                    </a:ln>
                  </pic:spPr>
                </pic:pic>
              </a:graphicData>
            </a:graphic>
          </wp:inline>
        </w:drawing>
      </w:r>
    </w:p>
    <w:p w:rsidR="00B87357" w:rsidRDefault="00B87357" w:rsidP="00B87357">
      <w:pPr>
        <w:jc w:val="center"/>
        <w:rPr>
          <w:rFonts w:ascii="Arial" w:hAnsi="Arial" w:cs="Arial"/>
        </w:rPr>
      </w:pPr>
    </w:p>
    <w:p w:rsidR="00B87357" w:rsidRPr="009F3C2D" w:rsidRDefault="00B87357" w:rsidP="00B87357">
      <w:pPr>
        <w:jc w:val="center"/>
        <w:rPr>
          <w:rFonts w:ascii="Arial" w:hAnsi="Arial" w:cs="Arial"/>
        </w:rPr>
      </w:pPr>
      <w:r>
        <w:rPr>
          <w:rFonts w:ascii="Arial" w:hAnsi="Arial" w:cs="Arial"/>
        </w:rPr>
        <w:t>New Castle Chrysler High School</w:t>
      </w:r>
    </w:p>
    <w:p w:rsidR="00B87357" w:rsidRDefault="00B87357" w:rsidP="00B87357">
      <w:pPr>
        <w:jc w:val="center"/>
        <w:rPr>
          <w:rFonts w:ascii="Arial" w:hAnsi="Arial" w:cs="Arial"/>
        </w:rPr>
      </w:pPr>
      <w:r w:rsidRPr="009F3C2D">
        <w:rPr>
          <w:rFonts w:ascii="Arial" w:hAnsi="Arial" w:cs="Arial"/>
        </w:rPr>
        <w:t>Mrs. Audrey Hannaford</w:t>
      </w:r>
    </w:p>
    <w:p w:rsidR="00B87357" w:rsidRPr="009F3C2D" w:rsidRDefault="00B87357" w:rsidP="00B87357">
      <w:pPr>
        <w:jc w:val="center"/>
        <w:rPr>
          <w:rFonts w:ascii="Arial" w:hAnsi="Arial" w:cs="Arial"/>
        </w:rPr>
      </w:pPr>
      <w:r>
        <w:rPr>
          <w:rFonts w:ascii="Arial" w:hAnsi="Arial" w:cs="Arial"/>
        </w:rPr>
        <w:t>Room B122</w:t>
      </w:r>
    </w:p>
    <w:p w:rsidR="00B87357" w:rsidRDefault="00B87357" w:rsidP="00B87357">
      <w:pPr>
        <w:jc w:val="center"/>
        <w:rPr>
          <w:rFonts w:ascii="Arial" w:hAnsi="Arial" w:cs="Arial"/>
        </w:rPr>
      </w:pPr>
      <w:r w:rsidRPr="009F3C2D">
        <w:rPr>
          <w:rFonts w:ascii="Arial" w:hAnsi="Arial" w:cs="Arial"/>
        </w:rPr>
        <w:t xml:space="preserve">Email: </w:t>
      </w:r>
      <w:hyperlink r:id="rId6" w:history="1">
        <w:r w:rsidRPr="004B00B4">
          <w:rPr>
            <w:rStyle w:val="Hyperlink"/>
            <w:rFonts w:ascii="Arial" w:hAnsi="Arial" w:cs="Arial"/>
          </w:rPr>
          <w:t>ahannaford@nccsc.k12.in.us</w:t>
        </w:r>
      </w:hyperlink>
    </w:p>
    <w:p w:rsidR="00B87357" w:rsidRPr="009F3C2D" w:rsidRDefault="00B87357" w:rsidP="00B87357">
      <w:pPr>
        <w:jc w:val="center"/>
        <w:rPr>
          <w:rFonts w:ascii="Arial" w:hAnsi="Arial" w:cs="Arial"/>
        </w:rPr>
      </w:pPr>
      <w:r>
        <w:rPr>
          <w:rFonts w:ascii="Arial" w:hAnsi="Arial" w:cs="Arial"/>
        </w:rPr>
        <w:t>Phone Extension: 374</w:t>
      </w:r>
    </w:p>
    <w:p w:rsidR="00B87357" w:rsidRPr="009F3C2D" w:rsidRDefault="00B87357" w:rsidP="00B87357">
      <w:pPr>
        <w:rPr>
          <w:rFonts w:ascii="Arial" w:hAnsi="Arial" w:cs="Arial"/>
        </w:rPr>
      </w:pPr>
    </w:p>
    <w:p w:rsidR="00B87357" w:rsidRPr="00B87357" w:rsidRDefault="00B87357" w:rsidP="00B87357">
      <w:pPr>
        <w:numPr>
          <w:ilvl w:val="0"/>
          <w:numId w:val="2"/>
        </w:numPr>
        <w:autoSpaceDE w:val="0"/>
        <w:autoSpaceDN w:val="0"/>
        <w:adjustRightInd w:val="0"/>
        <w:rPr>
          <w:rFonts w:ascii="Arial" w:hAnsi="Arial" w:cs="Arial"/>
          <w:b/>
        </w:rPr>
      </w:pPr>
      <w:r w:rsidRPr="00B87357">
        <w:rPr>
          <w:rFonts w:ascii="Times-Roman" w:hAnsi="Times-Roman" w:cs="Times-Roman"/>
          <w:b/>
        </w:rPr>
        <w:t>Course Description and Objectives</w:t>
      </w:r>
      <w:r w:rsidRPr="00B87357">
        <w:rPr>
          <w:rFonts w:ascii="Times-Roman" w:hAnsi="Times-Roman" w:cs="Times-Roman"/>
        </w:rPr>
        <w:t xml:space="preserve">: </w:t>
      </w:r>
      <w:r w:rsidRPr="00B87357">
        <w:rPr>
          <w:rFonts w:ascii="Times-Roman" w:hAnsi="Times-Roman" w:cs="Times-Roman"/>
        </w:rPr>
        <w:br/>
        <w:t xml:space="preserve">This year you will receive an introduction to the French language. We will work to develop your listening, speaking, reading and writing skills in French. You will make your first steps toward communicating in French, as well as learn about the cultures of many places in the French-speaking world. </w:t>
      </w:r>
      <w:r>
        <w:rPr>
          <w:rFonts w:ascii="Times-Roman" w:hAnsi="Times-Roman" w:cs="Times-Roman"/>
        </w:rPr>
        <w:br/>
      </w:r>
    </w:p>
    <w:p w:rsidR="00B87357" w:rsidRPr="00B87357" w:rsidRDefault="00B87357" w:rsidP="00B87357">
      <w:pPr>
        <w:numPr>
          <w:ilvl w:val="0"/>
          <w:numId w:val="2"/>
        </w:numPr>
        <w:autoSpaceDE w:val="0"/>
        <w:autoSpaceDN w:val="0"/>
        <w:adjustRightInd w:val="0"/>
        <w:rPr>
          <w:rFonts w:ascii="Arial" w:hAnsi="Arial" w:cs="Arial"/>
          <w:b/>
        </w:rPr>
      </w:pPr>
      <w:r w:rsidRPr="00B87357">
        <w:rPr>
          <w:rFonts w:ascii="Arial" w:hAnsi="Arial" w:cs="Arial"/>
          <w:b/>
        </w:rPr>
        <w:t>Course Topics:</w:t>
      </w:r>
      <w:r w:rsidRPr="00B87357">
        <w:rPr>
          <w:rFonts w:ascii="Arial" w:hAnsi="Arial" w:cs="Arial"/>
          <w:b/>
        </w:rPr>
        <w:br/>
      </w:r>
      <w:r w:rsidRPr="00B87357">
        <w:rPr>
          <w:rFonts w:ascii="Arial" w:hAnsi="Arial" w:cs="Arial"/>
          <w:b/>
          <w:i/>
        </w:rPr>
        <w:t>*</w:t>
      </w:r>
      <w:r w:rsidRPr="00B87357">
        <w:rPr>
          <w:rFonts w:ascii="Arial" w:hAnsi="Arial" w:cs="Arial"/>
          <w:i/>
        </w:rPr>
        <w:t>This is only a selection of topics to be covered.</w:t>
      </w:r>
      <w:r w:rsidRPr="00B87357">
        <w:rPr>
          <w:rFonts w:ascii="Arial" w:hAnsi="Arial" w:cs="Arial"/>
        </w:rPr>
        <w:t xml:space="preserve"> </w:t>
      </w:r>
      <w:r w:rsidRPr="00B87357">
        <w:rPr>
          <w:rFonts w:ascii="Arial" w:hAnsi="Arial" w:cs="Arial"/>
          <w:b/>
        </w:rPr>
        <w:br/>
      </w:r>
      <w:r w:rsidRPr="00B87357">
        <w:rPr>
          <w:rFonts w:ascii="Times-Roman" w:hAnsi="Times-Roman" w:cs="Times-Roman"/>
        </w:rPr>
        <w:t>Greetings,</w:t>
      </w:r>
      <w:r w:rsidRPr="00B87357">
        <w:rPr>
          <w:rFonts w:ascii="Arial" w:hAnsi="Arial" w:cs="Arial"/>
        </w:rPr>
        <w:t xml:space="preserve"> commands</w:t>
      </w:r>
      <w:r w:rsidRPr="00B87357">
        <w:rPr>
          <w:rFonts w:ascii="Times-Roman" w:hAnsi="Times-Roman" w:cs="Times-Roman"/>
        </w:rPr>
        <w:t>, numbers to 1000, telling time, weather, the calendar, friends and family, the home and common objects, foods and beverages, ordering at a café, common activities, opinions, French cities, French-speaking countries of the world, French traditions and culture, a</w:t>
      </w:r>
      <w:r w:rsidRPr="00B87357">
        <w:rPr>
          <w:rFonts w:ascii="Arial" w:hAnsi="Arial" w:cs="Arial"/>
        </w:rPr>
        <w:t>rt and literature</w:t>
      </w:r>
      <w:r w:rsidR="00E91337">
        <w:rPr>
          <w:rFonts w:ascii="Arial" w:hAnsi="Arial" w:cs="Arial"/>
        </w:rPr>
        <w:t>, current events</w:t>
      </w:r>
      <w:r>
        <w:rPr>
          <w:rFonts w:ascii="Arial" w:hAnsi="Arial" w:cs="Arial"/>
        </w:rPr>
        <w:br/>
      </w:r>
    </w:p>
    <w:p w:rsidR="00B87357" w:rsidRPr="00B87357" w:rsidRDefault="00B87357" w:rsidP="00B87357">
      <w:pPr>
        <w:numPr>
          <w:ilvl w:val="0"/>
          <w:numId w:val="2"/>
        </w:numPr>
        <w:autoSpaceDE w:val="0"/>
        <w:autoSpaceDN w:val="0"/>
        <w:adjustRightInd w:val="0"/>
        <w:rPr>
          <w:rFonts w:ascii="Arial" w:hAnsi="Arial" w:cs="Arial"/>
          <w:b/>
        </w:rPr>
      </w:pPr>
      <w:r w:rsidRPr="00B87357">
        <w:rPr>
          <w:rFonts w:ascii="Arial" w:hAnsi="Arial" w:cs="Arial"/>
          <w:b/>
        </w:rPr>
        <w:t>Textbook:</w:t>
      </w:r>
    </w:p>
    <w:p w:rsidR="00B87357" w:rsidRPr="009F3C2D" w:rsidRDefault="00B87357" w:rsidP="00B87357">
      <w:pPr>
        <w:ind w:left="1080"/>
        <w:rPr>
          <w:rFonts w:ascii="Arial" w:hAnsi="Arial" w:cs="Arial"/>
        </w:rPr>
      </w:pPr>
      <w:r w:rsidRPr="009F3C2D">
        <w:rPr>
          <w:rFonts w:ascii="Arial" w:hAnsi="Arial" w:cs="Arial"/>
          <w:u w:val="single"/>
        </w:rPr>
        <w:t xml:space="preserve">Bien </w:t>
      </w:r>
      <w:proofErr w:type="spellStart"/>
      <w:proofErr w:type="gramStart"/>
      <w:r w:rsidRPr="009F3C2D">
        <w:rPr>
          <w:rFonts w:ascii="Arial" w:hAnsi="Arial" w:cs="Arial"/>
          <w:u w:val="single"/>
        </w:rPr>
        <w:t>Dit</w:t>
      </w:r>
      <w:proofErr w:type="spellEnd"/>
      <w:r w:rsidRPr="009F3C2D">
        <w:rPr>
          <w:rFonts w:ascii="Arial" w:hAnsi="Arial" w:cs="Arial"/>
        </w:rPr>
        <w:t xml:space="preserve"> </w:t>
      </w:r>
      <w:r>
        <w:rPr>
          <w:rFonts w:ascii="Arial" w:hAnsi="Arial" w:cs="Arial"/>
        </w:rPr>
        <w:t>:</w:t>
      </w:r>
      <w:proofErr w:type="gramEnd"/>
      <w:r w:rsidRPr="009F3C2D">
        <w:rPr>
          <w:rFonts w:ascii="Arial" w:hAnsi="Arial" w:cs="Arial"/>
        </w:rPr>
        <w:t xml:space="preserve"> Each </w:t>
      </w:r>
      <w:r>
        <w:rPr>
          <w:rFonts w:ascii="Arial" w:hAnsi="Arial" w:cs="Arial"/>
        </w:rPr>
        <w:t>student will be assigned a text</w:t>
      </w:r>
      <w:r w:rsidRPr="009F3C2D">
        <w:rPr>
          <w:rFonts w:ascii="Arial" w:hAnsi="Arial" w:cs="Arial"/>
        </w:rPr>
        <w:t xml:space="preserve">book at the beginning of the semester. Each student will need to bring their textbook to class each day. </w:t>
      </w:r>
      <w:r>
        <w:rPr>
          <w:rFonts w:ascii="Arial" w:hAnsi="Arial" w:cs="Arial"/>
        </w:rPr>
        <w:br/>
      </w:r>
    </w:p>
    <w:p w:rsidR="00B87357" w:rsidRPr="00DB7847" w:rsidRDefault="00B87357" w:rsidP="00B87357">
      <w:pPr>
        <w:numPr>
          <w:ilvl w:val="0"/>
          <w:numId w:val="2"/>
        </w:numPr>
        <w:rPr>
          <w:rFonts w:ascii="Arial" w:hAnsi="Arial" w:cs="Arial"/>
          <w:b/>
        </w:rPr>
      </w:pPr>
      <w:r w:rsidRPr="00DB7847">
        <w:rPr>
          <w:rFonts w:ascii="Arial" w:hAnsi="Arial" w:cs="Arial"/>
          <w:b/>
        </w:rPr>
        <w:t>Supplies Needed for Class:</w:t>
      </w:r>
    </w:p>
    <w:p w:rsidR="00B87357" w:rsidRPr="009F3C2D" w:rsidRDefault="00B87357" w:rsidP="00B87357">
      <w:pPr>
        <w:ind w:left="1080"/>
        <w:rPr>
          <w:rFonts w:ascii="Arial" w:hAnsi="Arial" w:cs="Arial"/>
        </w:rPr>
      </w:pPr>
      <w:r w:rsidRPr="009F3C2D">
        <w:rPr>
          <w:rFonts w:ascii="Arial" w:hAnsi="Arial" w:cs="Arial"/>
        </w:rPr>
        <w:t>Please have all of these supplies in class each day:</w:t>
      </w:r>
    </w:p>
    <w:p w:rsidR="00B87357" w:rsidRPr="009F3C2D" w:rsidRDefault="00B87357" w:rsidP="00B87357">
      <w:pPr>
        <w:numPr>
          <w:ilvl w:val="1"/>
          <w:numId w:val="2"/>
        </w:numPr>
        <w:rPr>
          <w:rFonts w:ascii="Arial" w:hAnsi="Arial" w:cs="Arial"/>
        </w:rPr>
        <w:sectPr w:rsidR="00B87357" w:rsidRPr="009F3C2D">
          <w:pgSz w:w="12240" w:h="15840"/>
          <w:pgMar w:top="1440" w:right="1800" w:bottom="1440" w:left="1800" w:header="720" w:footer="720" w:gutter="0"/>
          <w:cols w:space="720"/>
          <w:docGrid w:linePitch="360"/>
        </w:sectPr>
      </w:pPr>
    </w:p>
    <w:p w:rsidR="00B87357" w:rsidRDefault="00B87357" w:rsidP="00B87357">
      <w:pPr>
        <w:numPr>
          <w:ilvl w:val="1"/>
          <w:numId w:val="2"/>
        </w:numPr>
        <w:rPr>
          <w:rFonts w:ascii="Arial" w:hAnsi="Arial" w:cs="Arial"/>
        </w:rPr>
      </w:pPr>
      <w:r w:rsidRPr="00D635B1">
        <w:rPr>
          <w:rFonts w:ascii="Arial" w:hAnsi="Arial" w:cs="Arial"/>
        </w:rPr>
        <w:lastRenderedPageBreak/>
        <w:t xml:space="preserve">Textbook </w:t>
      </w:r>
    </w:p>
    <w:p w:rsidR="00B87357" w:rsidRPr="00D635B1" w:rsidRDefault="00B87357" w:rsidP="00B87357">
      <w:pPr>
        <w:numPr>
          <w:ilvl w:val="1"/>
          <w:numId w:val="2"/>
        </w:numPr>
        <w:rPr>
          <w:rFonts w:ascii="Arial" w:hAnsi="Arial" w:cs="Arial"/>
        </w:rPr>
      </w:pPr>
      <w:r w:rsidRPr="00D635B1">
        <w:rPr>
          <w:rFonts w:ascii="Arial" w:hAnsi="Arial" w:cs="Arial"/>
        </w:rPr>
        <w:t>Pen or Pencil</w:t>
      </w:r>
    </w:p>
    <w:p w:rsidR="00B87357" w:rsidRPr="009F3C2D" w:rsidRDefault="00B87357" w:rsidP="00B87357">
      <w:pPr>
        <w:numPr>
          <w:ilvl w:val="1"/>
          <w:numId w:val="2"/>
        </w:numPr>
        <w:rPr>
          <w:rFonts w:ascii="Arial" w:hAnsi="Arial" w:cs="Arial"/>
        </w:rPr>
      </w:pPr>
      <w:r>
        <w:rPr>
          <w:rFonts w:ascii="Arial" w:hAnsi="Arial" w:cs="Arial"/>
        </w:rPr>
        <w:t>Loose paper</w:t>
      </w:r>
    </w:p>
    <w:p w:rsidR="00B87357" w:rsidRDefault="00AB2B1D" w:rsidP="00B87357">
      <w:pPr>
        <w:numPr>
          <w:ilvl w:val="1"/>
          <w:numId w:val="2"/>
        </w:num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90.25pt;margin-top:7.6pt;width:23.25pt;height:0;flip:x;z-index:251662336" o:connectortype="straight">
            <v:stroke endarrow="block"/>
          </v:shape>
        </w:pict>
      </w: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13.5pt;margin-top:2.65pt;width:153.45pt;height:61.45pt;z-index:251660288;mso-width-relative:margin;mso-height-relative:margin">
            <v:textbox>
              <w:txbxContent>
                <w:p w:rsidR="00B87357" w:rsidRPr="00B87357" w:rsidRDefault="00B87357">
                  <w:pPr>
                    <w:rPr>
                      <w:rFonts w:ascii="Arial" w:hAnsi="Arial" w:cs="Arial"/>
                      <w:b/>
                      <w:sz w:val="22"/>
                      <w:szCs w:val="22"/>
                    </w:rPr>
                  </w:pPr>
                  <w:r w:rsidRPr="00B87357">
                    <w:rPr>
                      <w:rFonts w:ascii="Arial" w:hAnsi="Arial" w:cs="Arial"/>
                      <w:b/>
                      <w:sz w:val="22"/>
                      <w:szCs w:val="22"/>
                    </w:rPr>
                    <w:t xml:space="preserve">You will need to have these items </w:t>
                  </w:r>
                  <w:proofErr w:type="gramStart"/>
                  <w:r w:rsidRPr="00B87357">
                    <w:rPr>
                      <w:rFonts w:ascii="Arial" w:hAnsi="Arial" w:cs="Arial"/>
                      <w:b/>
                      <w:sz w:val="22"/>
                      <w:szCs w:val="22"/>
                    </w:rPr>
                    <w:t>by :</w:t>
                  </w:r>
                  <w:proofErr w:type="gramEnd"/>
                </w:p>
                <w:p w:rsidR="00B87357" w:rsidRPr="00B87357" w:rsidRDefault="00B87357">
                  <w:pPr>
                    <w:rPr>
                      <w:rFonts w:ascii="Arial" w:hAnsi="Arial" w:cs="Arial"/>
                      <w:b/>
                      <w:sz w:val="22"/>
                      <w:szCs w:val="22"/>
                    </w:rPr>
                  </w:pPr>
                  <w:r w:rsidRPr="00B87357">
                    <w:rPr>
                      <w:rFonts w:ascii="Arial" w:hAnsi="Arial" w:cs="Arial"/>
                      <w:b/>
                      <w:sz w:val="22"/>
                      <w:szCs w:val="22"/>
                    </w:rPr>
                    <w:t>THURSDAY, August 26th</w:t>
                  </w:r>
                </w:p>
              </w:txbxContent>
            </v:textbox>
          </v:shape>
        </w:pict>
      </w:r>
      <w:r w:rsidR="00B87357">
        <w:rPr>
          <w:rFonts w:ascii="Arial" w:hAnsi="Arial" w:cs="Arial"/>
        </w:rPr>
        <w:t>French 3 Ring Binder</w:t>
      </w:r>
    </w:p>
    <w:p w:rsidR="00B87357" w:rsidRPr="00B87357" w:rsidRDefault="00AB2B1D" w:rsidP="00B87357">
      <w:pPr>
        <w:numPr>
          <w:ilvl w:val="1"/>
          <w:numId w:val="2"/>
        </w:numPr>
        <w:rPr>
          <w:rFonts w:ascii="Arial" w:hAnsi="Arial" w:cs="Arial"/>
        </w:rPr>
        <w:sectPr w:rsidR="00B87357" w:rsidRPr="00B87357" w:rsidSect="00CB247A">
          <w:type w:val="continuous"/>
          <w:pgSz w:w="12240" w:h="15840"/>
          <w:pgMar w:top="1440" w:right="1800" w:bottom="1440" w:left="1800" w:header="720" w:footer="720" w:gutter="0"/>
          <w:cols w:num="2" w:space="720"/>
          <w:docGrid w:linePitch="360"/>
        </w:sectPr>
      </w:pPr>
      <w:r>
        <w:rPr>
          <w:rFonts w:ascii="Arial" w:hAnsi="Arial" w:cs="Arial"/>
          <w:noProof/>
        </w:rPr>
        <w:pict>
          <v:shape id="_x0000_s1027" type="#_x0000_t32" style="position:absolute;left:0;text-align:left;margin-left:166.45pt;margin-top:9.35pt;width:47.05pt;height:4.45pt;flip:x y;z-index:251661312" o:connectortype="straight">
            <v:stroke endarrow="block"/>
          </v:shape>
        </w:pict>
      </w:r>
      <w:r w:rsidR="00B87357">
        <w:rPr>
          <w:rFonts w:ascii="Arial" w:hAnsi="Arial" w:cs="Arial"/>
        </w:rPr>
        <w:t>8 tabbed dividers</w:t>
      </w:r>
      <w:r w:rsidR="00B87357" w:rsidRPr="00B87357">
        <w:rPr>
          <w:rFonts w:ascii="Arial" w:hAnsi="Arial" w:cs="Arial"/>
        </w:rPr>
        <w:br/>
      </w:r>
    </w:p>
    <w:p w:rsidR="00B87357" w:rsidRPr="00DB7847" w:rsidRDefault="00B87357" w:rsidP="00B87357">
      <w:pPr>
        <w:numPr>
          <w:ilvl w:val="0"/>
          <w:numId w:val="2"/>
        </w:numPr>
        <w:rPr>
          <w:rFonts w:ascii="Arial" w:hAnsi="Arial" w:cs="Arial"/>
          <w:b/>
        </w:rPr>
      </w:pPr>
      <w:r w:rsidRPr="00DB7847">
        <w:rPr>
          <w:rFonts w:ascii="Arial" w:hAnsi="Arial" w:cs="Arial"/>
          <w:b/>
        </w:rPr>
        <w:lastRenderedPageBreak/>
        <w:t>Assessment/Evaluation:</w:t>
      </w:r>
    </w:p>
    <w:p w:rsidR="00B87357" w:rsidRPr="009F3C2D" w:rsidRDefault="00B87357" w:rsidP="00B87357">
      <w:pPr>
        <w:ind w:left="1080"/>
        <w:rPr>
          <w:rFonts w:ascii="Arial" w:hAnsi="Arial" w:cs="Arial"/>
        </w:rPr>
      </w:pPr>
      <w:r w:rsidRPr="009F3C2D">
        <w:rPr>
          <w:rFonts w:ascii="Arial" w:hAnsi="Arial" w:cs="Arial"/>
          <w:u w:val="single"/>
        </w:rPr>
        <w:t>Homework:</w:t>
      </w:r>
      <w:r w:rsidRPr="009F3C2D">
        <w:rPr>
          <w:rFonts w:ascii="Arial" w:hAnsi="Arial" w:cs="Arial"/>
        </w:rPr>
        <w:t xml:space="preserve"> Students will be asked to complete work outside of the classroom. It is to be finished and turned in on the day that it is due at the </w:t>
      </w:r>
      <w:r w:rsidRPr="00042B50">
        <w:rPr>
          <w:rFonts w:ascii="Arial" w:hAnsi="Arial" w:cs="Arial"/>
          <w:b/>
        </w:rPr>
        <w:t>beginning</w:t>
      </w:r>
      <w:r w:rsidRPr="009F3C2D">
        <w:rPr>
          <w:rFonts w:ascii="Arial" w:hAnsi="Arial" w:cs="Arial"/>
        </w:rPr>
        <w:t xml:space="preserve"> of the class period. </w:t>
      </w:r>
      <w:r>
        <w:rPr>
          <w:rFonts w:ascii="Arial" w:hAnsi="Arial" w:cs="Arial"/>
        </w:rPr>
        <w:t xml:space="preserve">Assignments without names on them will not be graded and discarded. </w:t>
      </w:r>
    </w:p>
    <w:p w:rsidR="00B87357" w:rsidRPr="009F3C2D" w:rsidRDefault="00B87357" w:rsidP="00B87357">
      <w:pPr>
        <w:ind w:left="1080"/>
        <w:rPr>
          <w:rFonts w:ascii="Arial" w:hAnsi="Arial" w:cs="Arial"/>
        </w:rPr>
      </w:pPr>
    </w:p>
    <w:p w:rsidR="00B87357" w:rsidRPr="009F3C2D" w:rsidRDefault="00B87357" w:rsidP="00B87357">
      <w:pPr>
        <w:ind w:left="1080"/>
        <w:rPr>
          <w:rFonts w:ascii="Arial" w:hAnsi="Arial" w:cs="Arial"/>
        </w:rPr>
      </w:pPr>
      <w:r w:rsidRPr="009F3C2D">
        <w:rPr>
          <w:rFonts w:ascii="Arial" w:hAnsi="Arial" w:cs="Arial"/>
          <w:u w:val="single"/>
        </w:rPr>
        <w:t>Late Work:</w:t>
      </w:r>
      <w:r w:rsidRPr="009F3C2D">
        <w:rPr>
          <w:rFonts w:ascii="Arial" w:hAnsi="Arial" w:cs="Arial"/>
        </w:rPr>
        <w:t xml:space="preserve"> I will accept late </w:t>
      </w:r>
      <w:proofErr w:type="gramStart"/>
      <w:r>
        <w:rPr>
          <w:rFonts w:ascii="Arial" w:hAnsi="Arial" w:cs="Arial"/>
        </w:rPr>
        <w:t>work,</w:t>
      </w:r>
      <w:proofErr w:type="gramEnd"/>
      <w:r>
        <w:rPr>
          <w:rFonts w:ascii="Arial" w:hAnsi="Arial" w:cs="Arial"/>
        </w:rPr>
        <w:t xml:space="preserve"> however there will be a penalty. I encourage you to turn in ALL of your assignments promptly. </w:t>
      </w:r>
      <w:r>
        <w:rPr>
          <w:rFonts w:ascii="Arial" w:hAnsi="Arial" w:cs="Arial"/>
        </w:rPr>
        <w:br/>
      </w:r>
    </w:p>
    <w:p w:rsidR="00B87357" w:rsidRPr="009F3C2D" w:rsidRDefault="00B87357" w:rsidP="00B87357">
      <w:pPr>
        <w:ind w:left="1080"/>
        <w:rPr>
          <w:rFonts w:ascii="Arial" w:hAnsi="Arial" w:cs="Arial"/>
        </w:rPr>
      </w:pPr>
      <w:r>
        <w:rPr>
          <w:rFonts w:ascii="Arial" w:hAnsi="Arial" w:cs="Arial"/>
          <w:u w:val="single"/>
        </w:rPr>
        <w:t>French Binder</w:t>
      </w:r>
      <w:r w:rsidRPr="009F3C2D">
        <w:rPr>
          <w:rFonts w:ascii="Arial" w:hAnsi="Arial" w:cs="Arial"/>
          <w:u w:val="single"/>
        </w:rPr>
        <w:t>:</w:t>
      </w:r>
      <w:r w:rsidRPr="009F3C2D">
        <w:rPr>
          <w:rFonts w:ascii="Arial" w:hAnsi="Arial" w:cs="Arial"/>
        </w:rPr>
        <w:t xml:space="preserve"> </w:t>
      </w:r>
      <w:r>
        <w:rPr>
          <w:rFonts w:ascii="Arial" w:hAnsi="Arial" w:cs="Arial"/>
        </w:rPr>
        <w:t xml:space="preserve">You will be responsible for maintaining a 3-ring binder for this course. It will be divided into sections, and all of your papers must be organized in the binder. </w:t>
      </w:r>
      <w:r w:rsidRPr="00DB7847">
        <w:rPr>
          <w:rFonts w:ascii="Arial" w:hAnsi="Arial" w:cs="Arial"/>
          <w:b/>
        </w:rPr>
        <w:t>Do not throw away any papers or graded assignments!</w:t>
      </w:r>
      <w:r>
        <w:rPr>
          <w:rFonts w:ascii="Arial" w:hAnsi="Arial" w:cs="Arial"/>
        </w:rPr>
        <w:t xml:space="preserve"> At the end of each grading period, your binder will be graded. You will keep this binder during your entire French course study. It will become a valuable tool to you. </w:t>
      </w:r>
      <w:r w:rsidRPr="009F3C2D">
        <w:rPr>
          <w:rFonts w:ascii="Arial" w:hAnsi="Arial" w:cs="Arial"/>
        </w:rPr>
        <w:t xml:space="preserve">  </w:t>
      </w:r>
    </w:p>
    <w:p w:rsidR="00B87357" w:rsidRPr="009F3C2D" w:rsidRDefault="00B87357" w:rsidP="00B87357">
      <w:pPr>
        <w:ind w:left="1080"/>
        <w:rPr>
          <w:rFonts w:ascii="Arial" w:hAnsi="Arial" w:cs="Arial"/>
        </w:rPr>
      </w:pPr>
    </w:p>
    <w:p w:rsidR="00B87357" w:rsidRPr="009F3C2D" w:rsidRDefault="00B87357" w:rsidP="00B87357">
      <w:pPr>
        <w:ind w:left="1080"/>
        <w:rPr>
          <w:rFonts w:ascii="Arial" w:hAnsi="Arial" w:cs="Arial"/>
        </w:rPr>
      </w:pPr>
      <w:r>
        <w:rPr>
          <w:rFonts w:ascii="Arial" w:hAnsi="Arial" w:cs="Arial"/>
          <w:u w:val="single"/>
        </w:rPr>
        <w:t>Quizzes and Tests:</w:t>
      </w:r>
      <w:r>
        <w:rPr>
          <w:rFonts w:ascii="Arial" w:hAnsi="Arial" w:cs="Arial"/>
        </w:rPr>
        <w:t xml:space="preserve"> At the end of each lesson or unit, you will have a quiz or test. You will be given advance warning a quiz or test. Occasionally, you will have “pop” quizzes that will review the previous material. </w:t>
      </w:r>
    </w:p>
    <w:p w:rsidR="00B87357" w:rsidRPr="009F3C2D" w:rsidRDefault="00B87357" w:rsidP="00B87357">
      <w:pPr>
        <w:ind w:left="1080"/>
        <w:rPr>
          <w:rFonts w:ascii="Arial" w:hAnsi="Arial" w:cs="Arial"/>
        </w:rPr>
      </w:pPr>
    </w:p>
    <w:p w:rsidR="00B87357" w:rsidRPr="009F3C2D" w:rsidRDefault="00B87357" w:rsidP="00B87357">
      <w:pPr>
        <w:ind w:left="1080"/>
        <w:rPr>
          <w:rFonts w:ascii="Arial" w:hAnsi="Arial" w:cs="Arial"/>
        </w:rPr>
      </w:pPr>
      <w:r w:rsidRPr="009F3C2D">
        <w:rPr>
          <w:rFonts w:ascii="Arial" w:hAnsi="Arial" w:cs="Arial"/>
          <w:u w:val="single"/>
        </w:rPr>
        <w:t>Participation:</w:t>
      </w:r>
      <w:r w:rsidRPr="009F3C2D">
        <w:rPr>
          <w:rFonts w:ascii="Arial" w:hAnsi="Arial" w:cs="Arial"/>
        </w:rPr>
        <w:t xml:space="preserve"> Participation is a very important component of this class. Your participation grade is comprised of the bell ringer activities and in</w:t>
      </w:r>
      <w:r>
        <w:rPr>
          <w:rFonts w:ascii="Arial" w:hAnsi="Arial" w:cs="Arial"/>
        </w:rPr>
        <w:t>-</w:t>
      </w:r>
      <w:r w:rsidRPr="009F3C2D">
        <w:rPr>
          <w:rFonts w:ascii="Arial" w:hAnsi="Arial" w:cs="Arial"/>
        </w:rPr>
        <w:t xml:space="preserve"> class participation. You will have a bell ringer activity each day that you </w:t>
      </w:r>
      <w:r>
        <w:rPr>
          <w:rFonts w:ascii="Arial" w:hAnsi="Arial" w:cs="Arial"/>
        </w:rPr>
        <w:t xml:space="preserve">will do upon entering the classroom. </w:t>
      </w:r>
      <w:r w:rsidRPr="009F3C2D">
        <w:rPr>
          <w:rFonts w:ascii="Arial" w:hAnsi="Arial" w:cs="Arial"/>
        </w:rPr>
        <w:t xml:space="preserve">These will be graded every Friday. </w:t>
      </w:r>
    </w:p>
    <w:p w:rsidR="00B87357" w:rsidRPr="009F3C2D" w:rsidRDefault="00B87357" w:rsidP="00B87357">
      <w:pPr>
        <w:ind w:left="360"/>
        <w:rPr>
          <w:rFonts w:ascii="Arial" w:hAnsi="Arial" w:cs="Arial"/>
        </w:rPr>
      </w:pPr>
    </w:p>
    <w:p w:rsidR="00B87357" w:rsidRPr="00DB7847" w:rsidRDefault="00B87357" w:rsidP="00B87357">
      <w:pPr>
        <w:numPr>
          <w:ilvl w:val="0"/>
          <w:numId w:val="2"/>
        </w:numPr>
        <w:rPr>
          <w:rFonts w:ascii="Arial" w:hAnsi="Arial" w:cs="Arial"/>
          <w:b/>
        </w:rPr>
      </w:pPr>
      <w:r w:rsidRPr="00DB7847">
        <w:rPr>
          <w:rFonts w:ascii="Arial" w:hAnsi="Arial" w:cs="Arial"/>
          <w:b/>
        </w:rPr>
        <w:t>Absences:</w:t>
      </w:r>
    </w:p>
    <w:p w:rsidR="00B87357" w:rsidRDefault="00B87357" w:rsidP="00B87357">
      <w:pPr>
        <w:ind w:left="1080"/>
        <w:rPr>
          <w:rFonts w:ascii="Arial" w:hAnsi="Arial" w:cs="Arial"/>
        </w:rPr>
      </w:pPr>
      <w:r w:rsidRPr="009F3C2D">
        <w:rPr>
          <w:rFonts w:ascii="Arial" w:hAnsi="Arial" w:cs="Arial"/>
        </w:rPr>
        <w:t>You are responsible for making up the work that you missed during an absence. You will have the number of days that you are absent plus one to make up the work. For example</w:t>
      </w:r>
      <w:r>
        <w:rPr>
          <w:rFonts w:ascii="Arial" w:hAnsi="Arial" w:cs="Arial"/>
        </w:rPr>
        <w:t>,</w:t>
      </w:r>
      <w:r w:rsidRPr="009F3C2D">
        <w:rPr>
          <w:rFonts w:ascii="Arial" w:hAnsi="Arial" w:cs="Arial"/>
        </w:rPr>
        <w:t xml:space="preserve"> if you missed two class periods you will have 3 days to make up the work and turn it in to me. If you need to make special arrangements under an extreme case, please see me before or after class. If you miss </w:t>
      </w:r>
      <w:r>
        <w:rPr>
          <w:rFonts w:ascii="Arial" w:hAnsi="Arial" w:cs="Arial"/>
        </w:rPr>
        <w:t>a quiz or test</w:t>
      </w:r>
      <w:r w:rsidRPr="009F3C2D">
        <w:rPr>
          <w:rFonts w:ascii="Arial" w:hAnsi="Arial" w:cs="Arial"/>
        </w:rPr>
        <w:t>, you will need to see me before or after clas</w:t>
      </w:r>
      <w:r>
        <w:rPr>
          <w:rFonts w:ascii="Arial" w:hAnsi="Arial" w:cs="Arial"/>
        </w:rPr>
        <w:t>s to schedule a time to make it up</w:t>
      </w:r>
      <w:r w:rsidRPr="009F3C2D">
        <w:rPr>
          <w:rFonts w:ascii="Arial" w:hAnsi="Arial" w:cs="Arial"/>
        </w:rPr>
        <w:t>.</w:t>
      </w:r>
      <w:r>
        <w:rPr>
          <w:rFonts w:ascii="Arial" w:hAnsi="Arial" w:cs="Arial"/>
        </w:rPr>
        <w:t xml:space="preserve"> In addition, you will be assigned an absence buddy. This person will make sure to update you when you return to class and they will give you any worksheets or handouts that were given when you were gone. </w:t>
      </w:r>
    </w:p>
    <w:p w:rsidR="00B87357" w:rsidRDefault="00B87357" w:rsidP="00B87357">
      <w:pPr>
        <w:ind w:left="1080"/>
        <w:rPr>
          <w:rFonts w:ascii="Arial" w:hAnsi="Arial" w:cs="Arial"/>
        </w:rPr>
      </w:pPr>
    </w:p>
    <w:p w:rsidR="007A1FA8" w:rsidRDefault="007A1FA8"/>
    <w:sectPr w:rsidR="007A1FA8" w:rsidSect="007A1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C3F"/>
    <w:multiLevelType w:val="hybridMultilevel"/>
    <w:tmpl w:val="D3EA3F46"/>
    <w:lvl w:ilvl="0" w:tplc="7CDEED36">
      <w:start w:val="1"/>
      <w:numFmt w:val="upperRoman"/>
      <w:lvlText w:val="%1."/>
      <w:lvlJc w:val="left"/>
      <w:pPr>
        <w:tabs>
          <w:tab w:val="num" w:pos="1080"/>
        </w:tabs>
        <w:ind w:left="1080" w:hanging="720"/>
      </w:pPr>
      <w:rPr>
        <w:rFonts w:hint="default"/>
      </w:rPr>
    </w:lvl>
    <w:lvl w:ilvl="1" w:tplc="E16ED3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1C4E7D"/>
    <w:multiLevelType w:val="hybridMultilevel"/>
    <w:tmpl w:val="D3EA3F46"/>
    <w:lvl w:ilvl="0" w:tplc="7CDEED36">
      <w:start w:val="1"/>
      <w:numFmt w:val="upperRoman"/>
      <w:lvlText w:val="%1."/>
      <w:lvlJc w:val="left"/>
      <w:pPr>
        <w:tabs>
          <w:tab w:val="num" w:pos="1080"/>
        </w:tabs>
        <w:ind w:left="1080" w:hanging="720"/>
      </w:pPr>
      <w:rPr>
        <w:rFonts w:hint="default"/>
      </w:rPr>
    </w:lvl>
    <w:lvl w:ilvl="1" w:tplc="E16ED3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B87357"/>
    <w:rsid w:val="007A1FA8"/>
    <w:rsid w:val="00AB2B1D"/>
    <w:rsid w:val="00B87357"/>
    <w:rsid w:val="00C85E77"/>
    <w:rsid w:val="00E732D6"/>
    <w:rsid w:val="00E91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7357"/>
    <w:rPr>
      <w:color w:val="0000FF"/>
      <w:u w:val="single"/>
    </w:rPr>
  </w:style>
  <w:style w:type="paragraph" w:styleId="BalloonText">
    <w:name w:val="Balloon Text"/>
    <w:basedOn w:val="Normal"/>
    <w:link w:val="BalloonTextChar"/>
    <w:uiPriority w:val="99"/>
    <w:semiHidden/>
    <w:unhideWhenUsed/>
    <w:rsid w:val="00B87357"/>
    <w:rPr>
      <w:rFonts w:ascii="Tahoma" w:hAnsi="Tahoma" w:cs="Tahoma"/>
      <w:sz w:val="16"/>
      <w:szCs w:val="16"/>
    </w:rPr>
  </w:style>
  <w:style w:type="character" w:customStyle="1" w:styleId="BalloonTextChar">
    <w:name w:val="Balloon Text Char"/>
    <w:basedOn w:val="DefaultParagraphFont"/>
    <w:link w:val="BalloonText"/>
    <w:uiPriority w:val="99"/>
    <w:semiHidden/>
    <w:rsid w:val="00B873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nnaford@nccsc.k12.in.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Hannaford</dc:creator>
  <cp:lastModifiedBy>Audrey Hannaford</cp:lastModifiedBy>
  <cp:revision>2</cp:revision>
  <cp:lastPrinted>2010-08-18T17:22:00Z</cp:lastPrinted>
  <dcterms:created xsi:type="dcterms:W3CDTF">2010-08-18T17:22:00Z</dcterms:created>
  <dcterms:modified xsi:type="dcterms:W3CDTF">2010-08-18T17:55:00Z</dcterms:modified>
</cp:coreProperties>
</file>